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36" w:rsidRDefault="00AD0C36" w:rsidP="00AD0C36">
      <w:pPr>
        <w:jc w:val="right"/>
        <w:rPr>
          <w:b/>
          <w:bCs/>
        </w:rPr>
      </w:pPr>
      <w:r>
        <w:rPr>
          <w:rFonts w:hint="cs"/>
          <w:b/>
          <w:bCs/>
          <w:cs/>
        </w:rPr>
        <w:t xml:space="preserve">แบบ   บก. </w:t>
      </w:r>
      <w:r>
        <w:rPr>
          <w:rFonts w:ascii="TH SarabunIT๙" w:hAnsi="TH SarabunIT๙" w:cs="TH SarabunIT๙"/>
          <w:b/>
          <w:bCs/>
        </w:rPr>
        <w:t>0</w:t>
      </w:r>
      <w:r w:rsidRPr="00255A5F">
        <w:rPr>
          <w:rFonts w:ascii="TH SarabunIT๙" w:hAnsi="TH SarabunIT๙" w:cs="TH SarabunIT๙"/>
          <w:b/>
          <w:bCs/>
          <w:cs/>
        </w:rPr>
        <w:t>1</w:t>
      </w:r>
    </w:p>
    <w:p w:rsidR="00AD0C36" w:rsidRPr="00255A5F" w:rsidRDefault="00AD0C36" w:rsidP="00AD0C36">
      <w:pPr>
        <w:pStyle w:val="a4"/>
        <w:jc w:val="center"/>
        <w:rPr>
          <w:rFonts w:cs="TH SarabunPSK"/>
          <w:b/>
          <w:bCs/>
          <w:szCs w:val="32"/>
          <w:cs/>
        </w:rPr>
      </w:pPr>
      <w:r w:rsidRPr="00255A5F">
        <w:rPr>
          <w:rFonts w:cs="TH SarabunPSK"/>
          <w:b/>
          <w:bCs/>
          <w:szCs w:val="32"/>
          <w:cs/>
        </w:rPr>
        <w:t>การเปิดเผยราคากลางและการคำนวณราคากลางก่อสร้าง</w:t>
      </w:r>
    </w:p>
    <w:p w:rsidR="00AD0C36" w:rsidRPr="00255A5F" w:rsidRDefault="00AD0C36" w:rsidP="00AD0C36">
      <w:pPr>
        <w:pStyle w:val="a4"/>
        <w:jc w:val="center"/>
        <w:rPr>
          <w:rFonts w:cs="TH SarabunPSK"/>
          <w:b/>
          <w:bCs/>
          <w:szCs w:val="32"/>
          <w:cs/>
        </w:rPr>
      </w:pPr>
      <w:r w:rsidRPr="00255A5F">
        <w:rPr>
          <w:rFonts w:cs="TH SarabunPSK"/>
          <w:b/>
          <w:bCs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AD0C36" w:rsidRDefault="00AD0C36" w:rsidP="00AD0C36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144FF7" wp14:editId="4F4C7B5D">
                <wp:simplePos x="0" y="0"/>
                <wp:positionH relativeFrom="column">
                  <wp:posOffset>19457</wp:posOffset>
                </wp:positionH>
                <wp:positionV relativeFrom="paragraph">
                  <wp:posOffset>295275</wp:posOffset>
                </wp:positionV>
                <wp:extent cx="6226175" cy="5509895"/>
                <wp:effectExtent l="0" t="0" r="22225" b="1460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550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55pt;margin-top:23.25pt;width:490.25pt;height:4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WEIQ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"/>
            </w:pict>
          </mc:Fallback>
        </mc:AlternateContent>
      </w:r>
    </w:p>
    <w:p w:rsidR="00AD0C36" w:rsidRDefault="00AD0C36" w:rsidP="00AD0C36">
      <w:pPr>
        <w:pStyle w:val="a3"/>
        <w:numPr>
          <w:ilvl w:val="0"/>
          <w:numId w:val="1"/>
        </w:numPr>
        <w:rPr>
          <w:u w:val="dotted"/>
        </w:rPr>
      </w:pPr>
      <w:r>
        <w:rPr>
          <w:rFonts w:hint="cs"/>
          <w:cs/>
        </w:rPr>
        <w:t>ชื่อโครงการ</w:t>
      </w:r>
      <w:r w:rsidRPr="006312DD">
        <w:rPr>
          <w:rFonts w:hint="cs"/>
          <w:u w:val="dotted"/>
          <w:cs/>
        </w:rPr>
        <w:t>ก่อสร้างถนนคอนกรีตเสริมเหล็กภายในหมู่บ้าน (แบบไม่มีรอยต่อ) (สายทางบ้านหนอง</w:t>
      </w:r>
      <w:proofErr w:type="spellStart"/>
      <w:r w:rsidRPr="006312DD">
        <w:rPr>
          <w:rFonts w:hint="cs"/>
          <w:u w:val="dotted"/>
          <w:cs/>
        </w:rPr>
        <w:t>ไฮ</w:t>
      </w:r>
      <w:proofErr w:type="spellEnd"/>
      <w:r w:rsidRPr="006312DD">
        <w:rPr>
          <w:rFonts w:hint="cs"/>
          <w:u w:val="dotted"/>
          <w:cs/>
        </w:rPr>
        <w:t xml:space="preserve"> </w:t>
      </w:r>
      <w:r w:rsidRPr="006312DD">
        <w:rPr>
          <w:u w:val="dotted"/>
          <w:cs/>
        </w:rPr>
        <w:t>–</w:t>
      </w:r>
      <w:r w:rsidRPr="006312DD">
        <w:rPr>
          <w:rFonts w:hint="cs"/>
          <w:u w:val="dotted"/>
          <w:cs/>
        </w:rPr>
        <w:t xml:space="preserve"> </w:t>
      </w:r>
    </w:p>
    <w:p w:rsidR="00AD0C36" w:rsidRPr="006312DD" w:rsidRDefault="00AD0C36" w:rsidP="00AD0C36">
      <w:pPr>
        <w:pStyle w:val="a3"/>
        <w:rPr>
          <w:u w:val="dotted"/>
        </w:rPr>
      </w:pPr>
      <w:r w:rsidRPr="006312DD">
        <w:rPr>
          <w:rFonts w:hint="cs"/>
          <w:u w:val="dotted"/>
          <w:cs/>
        </w:rPr>
        <w:t>นาคำใหญ่) บ้านหนอง</w:t>
      </w:r>
      <w:proofErr w:type="spellStart"/>
      <w:r w:rsidRPr="006312DD">
        <w:rPr>
          <w:rFonts w:hint="cs"/>
          <w:u w:val="dotted"/>
          <w:cs/>
        </w:rPr>
        <w:t>ไฮ</w:t>
      </w:r>
      <w:proofErr w:type="spellEnd"/>
      <w:r w:rsidRPr="006312DD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>หมู่ที่ 3,5</w:t>
      </w:r>
      <w:r w:rsidRPr="006312DD">
        <w:rPr>
          <w:rFonts w:hint="cs"/>
          <w:color w:val="000000"/>
          <w:sz w:val="30"/>
          <w:szCs w:val="30"/>
          <w:u w:val="dotted"/>
          <w:cs/>
        </w:rPr>
        <w:t xml:space="preserve"> </w:t>
      </w:r>
      <w:r w:rsidRPr="006312DD">
        <w:rPr>
          <w:color w:val="000000"/>
          <w:sz w:val="30"/>
          <w:szCs w:val="30"/>
          <w:u w:val="dotted"/>
        </w:rPr>
        <w:t xml:space="preserve"> </w:t>
      </w:r>
      <w:r w:rsidRPr="006312DD">
        <w:rPr>
          <w:color w:val="000000"/>
          <w:sz w:val="30"/>
          <w:szCs w:val="30"/>
          <w:u w:val="dotted"/>
          <w:cs/>
        </w:rPr>
        <w:t>ต</w:t>
      </w:r>
      <w:r w:rsidRPr="006312DD">
        <w:rPr>
          <w:rFonts w:hint="cs"/>
          <w:color w:val="000000"/>
          <w:sz w:val="30"/>
          <w:szCs w:val="30"/>
          <w:u w:val="dotted"/>
          <w:cs/>
        </w:rPr>
        <w:t>ำ</w:t>
      </w:r>
      <w:r w:rsidRPr="006312DD">
        <w:rPr>
          <w:color w:val="000000"/>
          <w:sz w:val="30"/>
          <w:szCs w:val="30"/>
          <w:u w:val="dotted"/>
          <w:cs/>
        </w:rPr>
        <w:t>บลอีปาด</w:t>
      </w:r>
      <w:r w:rsidRPr="006312DD">
        <w:rPr>
          <w:color w:val="000000"/>
          <w:sz w:val="30"/>
          <w:szCs w:val="30"/>
          <w:u w:val="dotted"/>
        </w:rPr>
        <w:t xml:space="preserve"> </w:t>
      </w:r>
      <w:r w:rsidRPr="006312DD">
        <w:rPr>
          <w:color w:val="000000"/>
          <w:sz w:val="30"/>
          <w:szCs w:val="30"/>
          <w:u w:val="dotted"/>
          <w:cs/>
        </w:rPr>
        <w:t>อ</w:t>
      </w:r>
      <w:r w:rsidRPr="006312DD">
        <w:rPr>
          <w:rFonts w:hint="cs"/>
          <w:color w:val="000000"/>
          <w:sz w:val="30"/>
          <w:szCs w:val="30"/>
          <w:u w:val="dotted"/>
          <w:cs/>
        </w:rPr>
        <w:t>ำ</w:t>
      </w:r>
      <w:r w:rsidRPr="006312DD">
        <w:rPr>
          <w:color w:val="000000"/>
          <w:sz w:val="30"/>
          <w:szCs w:val="30"/>
          <w:u w:val="dotted"/>
          <w:cs/>
        </w:rPr>
        <w:t>เภอ</w:t>
      </w:r>
      <w:proofErr w:type="spellStart"/>
      <w:r w:rsidRPr="006312DD">
        <w:rPr>
          <w:color w:val="000000"/>
          <w:sz w:val="30"/>
          <w:szCs w:val="30"/>
          <w:u w:val="dotted"/>
          <w:cs/>
        </w:rPr>
        <w:t>กันทรา</w:t>
      </w:r>
      <w:proofErr w:type="spellEnd"/>
      <w:r w:rsidRPr="006312DD">
        <w:rPr>
          <w:color w:val="000000"/>
          <w:sz w:val="30"/>
          <w:szCs w:val="30"/>
          <w:u w:val="dotted"/>
          <w:cs/>
        </w:rPr>
        <w:t xml:space="preserve">รมย์ </w:t>
      </w:r>
      <w:r w:rsidRPr="006312DD">
        <w:rPr>
          <w:rFonts w:hint="cs"/>
          <w:color w:val="000000"/>
          <w:sz w:val="30"/>
          <w:szCs w:val="30"/>
          <w:u w:val="dotted"/>
          <w:cs/>
        </w:rPr>
        <w:t xml:space="preserve"> </w:t>
      </w:r>
      <w:r w:rsidRPr="006312DD">
        <w:rPr>
          <w:color w:val="000000"/>
          <w:sz w:val="30"/>
          <w:szCs w:val="30"/>
          <w:u w:val="dotted"/>
          <w:cs/>
        </w:rPr>
        <w:t>จังหวัดศรีสะ</w:t>
      </w:r>
      <w:proofErr w:type="spellStart"/>
      <w:r w:rsidRPr="006312DD">
        <w:rPr>
          <w:color w:val="000000"/>
          <w:sz w:val="30"/>
          <w:szCs w:val="30"/>
          <w:u w:val="dotted"/>
          <w:cs/>
        </w:rPr>
        <w:t>เกษ</w:t>
      </w:r>
      <w:proofErr w:type="spellEnd"/>
    </w:p>
    <w:p w:rsidR="00AD0C36" w:rsidRDefault="00AD0C36" w:rsidP="00AD0C36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หน่วยงานเจ้าของโครงการ    </w:t>
      </w:r>
      <w:r w:rsidRPr="00303DF9">
        <w:rPr>
          <w:rFonts w:hint="cs"/>
          <w:u w:val="dotted"/>
          <w:cs/>
        </w:rPr>
        <w:t>กองช่าง</w:t>
      </w:r>
    </w:p>
    <w:p w:rsidR="00AD0C36" w:rsidRDefault="00AD0C36" w:rsidP="00AD0C36">
      <w:pPr>
        <w:pStyle w:val="a3"/>
        <w:numPr>
          <w:ilvl w:val="0"/>
          <w:numId w:val="1"/>
        </w:numPr>
      </w:pPr>
      <w:r>
        <w:rPr>
          <w:rFonts w:hint="cs"/>
          <w:cs/>
        </w:rPr>
        <w:t>วงเงินงบประมาณที่ได้รับการจัดสรร</w:t>
      </w:r>
      <w:r>
        <w:t xml:space="preserve">    </w:t>
      </w:r>
      <w:r w:rsidRPr="00303DF9">
        <w:rPr>
          <w:u w:val="dotted"/>
        </w:rPr>
        <w:t xml:space="preserve"> </w:t>
      </w:r>
      <w:r>
        <w:rPr>
          <w:rFonts w:hint="cs"/>
          <w:u w:val="dotted"/>
          <w:cs/>
        </w:rPr>
        <w:t>771,900</w:t>
      </w:r>
      <w:r w:rsidRPr="00303DF9">
        <w:rPr>
          <w:rFonts w:hint="cs"/>
          <w:u w:val="dotted"/>
          <w:cs/>
        </w:rPr>
        <w:t>.-</w:t>
      </w:r>
      <w:r>
        <w:rPr>
          <w:rFonts w:hint="cs"/>
          <w:cs/>
        </w:rPr>
        <w:t xml:space="preserve">     บาท</w:t>
      </w:r>
    </w:p>
    <w:p w:rsidR="00AD0C36" w:rsidRPr="00C507F9" w:rsidRDefault="00AD0C36" w:rsidP="00AD0C36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ลักษณะงานโดยสังเขป   </w:t>
      </w:r>
      <w:r w:rsidRPr="00CB6FDD">
        <w:rPr>
          <w:rFonts w:hint="cs"/>
          <w:u w:val="dotted"/>
          <w:cs/>
        </w:rPr>
        <w:t xml:space="preserve">ปริมาณงาน  </w:t>
      </w:r>
      <w:r>
        <w:rPr>
          <w:rFonts w:hint="cs"/>
          <w:u w:val="dotted"/>
          <w:cs/>
        </w:rPr>
        <w:t xml:space="preserve">ผิวจราจรกว้าง  4.00  เมตร  ระยะทางยาว  360.00  เมตร </w:t>
      </w:r>
    </w:p>
    <w:p w:rsidR="00AD0C36" w:rsidRDefault="00AD0C36" w:rsidP="00AD0C36">
      <w:pPr>
        <w:pStyle w:val="a3"/>
      </w:pPr>
      <w:r>
        <w:rPr>
          <w:rFonts w:hint="cs"/>
          <w:u w:val="dotted"/>
          <w:cs/>
        </w:rPr>
        <w:t xml:space="preserve">หนาเฉลี่ย 0.15  เมตร  หรือมีพื้นที่ไม่น้อยกว่า  1,440.00  ตารางเมตร  ไหล่ทางข้างละ </w:t>
      </w:r>
      <w:r w:rsidRPr="006312DD">
        <w:rPr>
          <w:rFonts w:hint="cs"/>
          <w:u w:val="dotted"/>
          <w:cs/>
        </w:rPr>
        <w:t>0.20</w:t>
      </w:r>
      <w:r>
        <w:rPr>
          <w:rFonts w:hint="cs"/>
          <w:u w:val="dotted"/>
          <w:cs/>
        </w:rPr>
        <w:t xml:space="preserve"> เมตร</w:t>
      </w:r>
    </w:p>
    <w:p w:rsidR="00AD0C36" w:rsidRDefault="00AD0C36" w:rsidP="00AD0C36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ราคากลาง  คำนวณ  ณ  </w:t>
      </w:r>
      <w:r w:rsidRPr="00CB6FDD">
        <w:rPr>
          <w:rFonts w:hint="cs"/>
          <w:u w:val="dotted"/>
          <w:cs/>
        </w:rPr>
        <w:t xml:space="preserve"> วันที่</w:t>
      </w:r>
      <w:r w:rsidRPr="00CB6FDD">
        <w:rPr>
          <w:u w:val="dotted"/>
        </w:rPr>
        <w:t xml:space="preserve">   </w:t>
      </w:r>
      <w:r>
        <w:rPr>
          <w:rFonts w:hint="cs"/>
          <w:u w:val="dotted"/>
          <w:cs/>
        </w:rPr>
        <w:t>24</w:t>
      </w:r>
      <w:r w:rsidRPr="00CB6FDD">
        <w:rPr>
          <w:rFonts w:hint="cs"/>
          <w:u w:val="dotted"/>
          <w:cs/>
        </w:rPr>
        <w:t xml:space="preserve">  </w:t>
      </w:r>
      <w:r>
        <w:rPr>
          <w:rFonts w:hint="cs"/>
          <w:u w:val="dotted"/>
          <w:cs/>
        </w:rPr>
        <w:t xml:space="preserve">พฤษภาคม </w:t>
      </w:r>
      <w:r w:rsidRPr="00CB6FDD">
        <w:rPr>
          <w:rFonts w:hint="cs"/>
          <w:u w:val="dotted"/>
          <w:cs/>
        </w:rPr>
        <w:t xml:space="preserve"> 256</w:t>
      </w:r>
      <w:r w:rsidRPr="00CB6FDD">
        <w:rPr>
          <w:u w:val="dotted"/>
        </w:rPr>
        <w:t>2</w:t>
      </w:r>
    </w:p>
    <w:p w:rsidR="00AD0C36" w:rsidRDefault="00AD0C36" w:rsidP="00AD0C36">
      <w:pPr>
        <w:pStyle w:val="a3"/>
        <w:rPr>
          <w:cs/>
        </w:rPr>
      </w:pPr>
      <w:r>
        <w:rPr>
          <w:rFonts w:hint="cs"/>
          <w:cs/>
        </w:rPr>
        <w:t>เป็นเงิน</w:t>
      </w:r>
      <w:r>
        <w:t xml:space="preserve">    </w:t>
      </w:r>
      <w:r>
        <w:rPr>
          <w:rFonts w:hint="cs"/>
          <w:u w:val="dotted"/>
          <w:cs/>
        </w:rPr>
        <w:t>772,600</w:t>
      </w:r>
      <w:r w:rsidRPr="006F5F94">
        <w:rPr>
          <w:rFonts w:hint="cs"/>
          <w:u w:val="dotted"/>
          <w:cs/>
        </w:rPr>
        <w:t>.-</w:t>
      </w:r>
      <w:r>
        <w:rPr>
          <w:rFonts w:hint="cs"/>
          <w:cs/>
        </w:rPr>
        <w:t xml:space="preserve">    บาท</w:t>
      </w:r>
      <w:r>
        <w:t xml:space="preserve">   </w:t>
      </w:r>
      <w:r>
        <w:rPr>
          <w:rFonts w:hint="cs"/>
          <w:cs/>
        </w:rPr>
        <w:t>(เจ็ดแสนเจ็ดหมื่นสองพันหกร้อยบาทถ้วน)</w:t>
      </w:r>
    </w:p>
    <w:p w:rsidR="00AD0C36" w:rsidRDefault="00AD0C36" w:rsidP="00AD0C36">
      <w:pPr>
        <w:pStyle w:val="a3"/>
        <w:numPr>
          <w:ilvl w:val="0"/>
          <w:numId w:val="1"/>
        </w:numPr>
      </w:pPr>
      <w:r>
        <w:rPr>
          <w:rFonts w:hint="cs"/>
          <w:cs/>
        </w:rPr>
        <w:t>บัญชีประมาณการราคากลาง</w:t>
      </w:r>
    </w:p>
    <w:p w:rsidR="00AD0C36" w:rsidRDefault="00AD0C36" w:rsidP="00AD0C36">
      <w:pPr>
        <w:pStyle w:val="a3"/>
        <w:numPr>
          <w:ilvl w:val="1"/>
          <w:numId w:val="1"/>
        </w:numPr>
      </w:pPr>
      <w:r>
        <w:rPr>
          <w:rFonts w:hint="cs"/>
          <w:cs/>
        </w:rPr>
        <w:t>แบบสรุปราคากลางงานก่อสร้างทาง สะพาน และท่อเหลี่ยม</w:t>
      </w:r>
    </w:p>
    <w:p w:rsidR="00AD0C36" w:rsidRDefault="00AD0C36" w:rsidP="00AD0C36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</w:t>
      </w:r>
    </w:p>
    <w:p w:rsidR="00AD0C36" w:rsidRPr="00BC0D4F" w:rsidRDefault="00AD0C36" w:rsidP="00AD0C36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</w:t>
      </w:r>
    </w:p>
    <w:p w:rsidR="00AD0C36" w:rsidRPr="00BC0D4F" w:rsidRDefault="00AD0C36" w:rsidP="00AD0C36">
      <w:pPr>
        <w:pStyle w:val="a4"/>
        <w:rPr>
          <w:rFonts w:cs="TH SarabunPSK"/>
          <w:szCs w:val="32"/>
        </w:rPr>
      </w:pPr>
      <w:r w:rsidRPr="00BC0D4F">
        <w:rPr>
          <w:rFonts w:cs="TH SarabunPSK"/>
          <w:szCs w:val="32"/>
          <w:cs/>
        </w:rPr>
        <w:t xml:space="preserve">     6.   รายชื่อคณะกรรมการกำหนดราคากลาง</w:t>
      </w:r>
    </w:p>
    <w:p w:rsidR="00AD0C36" w:rsidRPr="00BC0D4F" w:rsidRDefault="00AD0C36" w:rsidP="00AD0C36">
      <w:pPr>
        <w:pStyle w:val="a4"/>
        <w:rPr>
          <w:rFonts w:cs="TH SarabunPSK"/>
          <w:szCs w:val="32"/>
          <w:cs/>
        </w:rPr>
      </w:pPr>
      <w:r w:rsidRPr="00BC0D4F">
        <w:rPr>
          <w:rFonts w:cs="TH SarabunPSK"/>
          <w:szCs w:val="32"/>
        </w:rPr>
        <w:t xml:space="preserve">           1.  </w:t>
      </w:r>
      <w:r w:rsidRPr="00BC0D4F">
        <w:rPr>
          <w:rFonts w:cs="TH SarabunPSK"/>
          <w:szCs w:val="32"/>
          <w:cs/>
        </w:rPr>
        <w:t>นางสาว</w:t>
      </w:r>
      <w:proofErr w:type="spellStart"/>
      <w:r w:rsidRPr="00BC0D4F">
        <w:rPr>
          <w:rFonts w:cs="TH SarabunPSK"/>
          <w:szCs w:val="32"/>
          <w:cs/>
        </w:rPr>
        <w:t>ธัญรัศม์</w:t>
      </w:r>
      <w:proofErr w:type="spellEnd"/>
      <w:r w:rsidRPr="00BC0D4F">
        <w:rPr>
          <w:rFonts w:cs="TH SarabunPSK"/>
          <w:szCs w:val="32"/>
          <w:cs/>
        </w:rPr>
        <w:t xml:space="preserve">    </w:t>
      </w:r>
      <w:proofErr w:type="gramStart"/>
      <w:r w:rsidRPr="00BC0D4F">
        <w:rPr>
          <w:rFonts w:cs="TH SarabunPSK"/>
          <w:szCs w:val="32"/>
          <w:cs/>
        </w:rPr>
        <w:t>พัชระ</w:t>
      </w:r>
      <w:proofErr w:type="spellStart"/>
      <w:r w:rsidRPr="00BC0D4F">
        <w:rPr>
          <w:rFonts w:cs="TH SarabunPSK"/>
          <w:szCs w:val="32"/>
          <w:cs/>
        </w:rPr>
        <w:t>พรพัฒน์</w:t>
      </w:r>
      <w:proofErr w:type="spellEnd"/>
      <w:r>
        <w:rPr>
          <w:rFonts w:cs="TH SarabunPSK"/>
          <w:szCs w:val="32"/>
        </w:rPr>
        <w:t xml:space="preserve">  </w:t>
      </w:r>
      <w:r>
        <w:rPr>
          <w:rFonts w:cs="TH SarabunPSK" w:hint="cs"/>
          <w:szCs w:val="32"/>
          <w:cs/>
        </w:rPr>
        <w:t>ตำแหน่ง</w:t>
      </w:r>
      <w:proofErr w:type="gramEnd"/>
      <w:r>
        <w:rPr>
          <w:rFonts w:cs="TH SarabunPSK" w:hint="cs"/>
          <w:szCs w:val="32"/>
          <w:cs/>
        </w:rPr>
        <w:t xml:space="preserve">  ปลัดองค์การบริหารส่วนตำบล   ประธานกรรมการ</w:t>
      </w:r>
    </w:p>
    <w:p w:rsidR="00AD0C36" w:rsidRDefault="00AD0C36" w:rsidP="00AD0C36">
      <w:pPr>
        <w:pStyle w:val="a4"/>
        <w:rPr>
          <w:rFonts w:cs="TH SarabunPSK"/>
          <w:szCs w:val="32"/>
        </w:rPr>
      </w:pPr>
      <w:r>
        <w:rPr>
          <w:rFonts w:cs="TH SarabunPSK"/>
          <w:szCs w:val="32"/>
        </w:rPr>
        <w:t xml:space="preserve">           2.  </w:t>
      </w:r>
      <w:r>
        <w:rPr>
          <w:rFonts w:cs="TH SarabunPSK" w:hint="cs"/>
          <w:szCs w:val="32"/>
          <w:cs/>
        </w:rPr>
        <w:t>นายจีระพงศ์    พันธ์ดี</w:t>
      </w:r>
      <w:r>
        <w:rPr>
          <w:rFonts w:cs="TH SarabunPSK"/>
          <w:szCs w:val="32"/>
        </w:rPr>
        <w:t xml:space="preserve">               </w:t>
      </w:r>
      <w:r>
        <w:rPr>
          <w:rFonts w:cs="TH SarabunPSK" w:hint="cs"/>
          <w:szCs w:val="32"/>
          <w:cs/>
        </w:rPr>
        <w:t>ตำแหน่ง   ผู้อำนวยการกองช่าง              กรรมการ</w:t>
      </w:r>
    </w:p>
    <w:p w:rsidR="00AD0C36" w:rsidRDefault="00AD0C36" w:rsidP="00AD0C36">
      <w:pPr>
        <w:pStyle w:val="a4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     3.  นายดำรงศักดิ์   มุขขันธ์             ตำแหน่ง   หัวหน้าสำนักปลัด                 กรรมการ</w:t>
      </w:r>
    </w:p>
    <w:p w:rsidR="00AD0C36" w:rsidRDefault="00AD0C36" w:rsidP="00AD0C36">
      <w:pPr>
        <w:pStyle w:val="a4"/>
        <w:rPr>
          <w:rFonts w:cs="TH SarabunPSK"/>
          <w:szCs w:val="32"/>
          <w:cs/>
        </w:rPr>
      </w:pPr>
      <w:r>
        <w:rPr>
          <w:rFonts w:cs="TH SarabunPSK"/>
          <w:szCs w:val="32"/>
        </w:rPr>
        <w:t xml:space="preserve">           4</w:t>
      </w:r>
      <w:r>
        <w:rPr>
          <w:rFonts w:cs="TH SarabunPSK" w:hint="cs"/>
          <w:szCs w:val="32"/>
          <w:cs/>
        </w:rPr>
        <w:t xml:space="preserve">.  นางสาวบุษบา   </w:t>
      </w:r>
      <w:proofErr w:type="spellStart"/>
      <w:r>
        <w:rPr>
          <w:rFonts w:cs="TH SarabunPSK" w:hint="cs"/>
          <w:szCs w:val="32"/>
          <w:cs/>
        </w:rPr>
        <w:t>วรา</w:t>
      </w:r>
      <w:proofErr w:type="spellEnd"/>
      <w:r>
        <w:rPr>
          <w:rFonts w:cs="TH SarabunPSK" w:hint="cs"/>
          <w:szCs w:val="32"/>
          <w:cs/>
        </w:rPr>
        <w:t xml:space="preserve">พุฒ            ตำแหน่ง    นักวิชาการศึกษา                  กรรมการ  </w:t>
      </w:r>
    </w:p>
    <w:p w:rsidR="00AD0C36" w:rsidRPr="0053393E" w:rsidRDefault="00AD0C36" w:rsidP="00AD0C36">
      <w:pPr>
        <w:pStyle w:val="a4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     </w:t>
      </w:r>
      <w:r>
        <w:rPr>
          <w:rFonts w:cs="TH SarabunPSK"/>
          <w:szCs w:val="32"/>
        </w:rPr>
        <w:t>5</w:t>
      </w:r>
      <w:r>
        <w:rPr>
          <w:rFonts w:cs="TH SarabunPSK" w:hint="cs"/>
          <w:szCs w:val="32"/>
          <w:cs/>
        </w:rPr>
        <w:t>.  นายวัฒนา   การบรรจง             ตำแหน่ง    นายช่างโยธาชำนาญงาน        กรรมการและ</w:t>
      </w:r>
      <w:bookmarkStart w:id="0" w:name="_GoBack"/>
      <w:bookmarkEnd w:id="0"/>
      <w:r>
        <w:rPr>
          <w:rFonts w:cs="TH SarabunPSK" w:hint="cs"/>
          <w:szCs w:val="32"/>
          <w:cs/>
        </w:rPr>
        <w:t>เลขานุการ</w:t>
      </w:r>
    </w:p>
    <w:p w:rsidR="00AD0C36" w:rsidRDefault="00AD0C36" w:rsidP="00AD0C36">
      <w:pPr>
        <w:pStyle w:val="a4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     </w:t>
      </w:r>
    </w:p>
    <w:p w:rsidR="00AD0C36" w:rsidRDefault="00AD0C36" w:rsidP="00AD0C36">
      <w:pPr>
        <w:pStyle w:val="a4"/>
        <w:rPr>
          <w:rFonts w:cs="TH SarabunPSK"/>
          <w:szCs w:val="32"/>
        </w:rPr>
      </w:pPr>
    </w:p>
    <w:p w:rsidR="00AD0C36" w:rsidRDefault="00AD0C36" w:rsidP="00AD0C36">
      <w:pPr>
        <w:pStyle w:val="a4"/>
        <w:rPr>
          <w:rFonts w:cs="TH SarabunPSK"/>
          <w:szCs w:val="32"/>
        </w:rPr>
      </w:pPr>
    </w:p>
    <w:p w:rsidR="00026288" w:rsidRPr="00AD0C36" w:rsidRDefault="00026288"/>
    <w:sectPr w:rsidR="00026288" w:rsidRPr="00AD0C36" w:rsidSect="00AD0C36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420F"/>
    <w:multiLevelType w:val="multilevel"/>
    <w:tmpl w:val="564AD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36"/>
    <w:rsid w:val="00026288"/>
    <w:rsid w:val="00A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6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36"/>
    <w:pPr>
      <w:ind w:left="720"/>
      <w:contextualSpacing/>
    </w:pPr>
  </w:style>
  <w:style w:type="paragraph" w:styleId="a4">
    <w:name w:val="No Spacing"/>
    <w:uiPriority w:val="1"/>
    <w:qFormat/>
    <w:rsid w:val="00AD0C3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6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36"/>
    <w:pPr>
      <w:ind w:left="720"/>
      <w:contextualSpacing/>
    </w:pPr>
  </w:style>
  <w:style w:type="paragraph" w:styleId="a4">
    <w:name w:val="No Spacing"/>
    <w:uiPriority w:val="1"/>
    <w:qFormat/>
    <w:rsid w:val="00AD0C3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2020-06-08T03:26:00Z</dcterms:created>
  <dcterms:modified xsi:type="dcterms:W3CDTF">2020-06-08T03:28:00Z</dcterms:modified>
</cp:coreProperties>
</file>